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005" w:rsidRDefault="006E6F01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ДОГОВОР № [&lt;</w:t>
      </w:r>
      <w:proofErr w:type="spellStart"/>
      <w:r>
        <w:rPr>
          <w:b/>
          <w:color w:val="000000"/>
          <w:sz w:val="22"/>
          <w:szCs w:val="22"/>
        </w:rPr>
        <w:t>НДоговора</w:t>
      </w:r>
      <w:proofErr w:type="spellEnd"/>
      <w:r>
        <w:rPr>
          <w:b/>
          <w:color w:val="000000"/>
          <w:sz w:val="22"/>
          <w:szCs w:val="22"/>
        </w:rPr>
        <w:t>|&gt;]</w:t>
      </w:r>
    </w:p>
    <w:p w:rsidR="00B65005" w:rsidRDefault="00B65005">
      <w:pPr>
        <w:widowControl w:val="0"/>
        <w:pBdr>
          <w:top w:val="nil"/>
          <w:left w:val="nil"/>
          <w:bottom w:val="nil"/>
          <w:right w:val="nil"/>
          <w:between w:val="nil"/>
        </w:pBdr>
        <w:ind w:left="-113" w:right="-341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B65005" w:rsidRDefault="006E6F0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b/>
          <w:color w:val="000000"/>
          <w:sz w:val="22"/>
          <w:szCs w:val="22"/>
        </w:rPr>
        <w:t xml:space="preserve">г. Челябинск    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                                 </w:t>
      </w:r>
      <w:proofErr w:type="gramStart"/>
      <w:r>
        <w:rPr>
          <w:b/>
          <w:color w:val="000000"/>
          <w:sz w:val="22"/>
          <w:szCs w:val="22"/>
        </w:rPr>
        <w:t xml:space="preserve">   </w:t>
      </w:r>
      <w:r>
        <w:rPr>
          <w:color w:val="000000"/>
        </w:rPr>
        <w:t>[</w:t>
      </w:r>
      <w:proofErr w:type="gramEnd"/>
      <w:r>
        <w:rPr>
          <w:color w:val="000000"/>
        </w:rPr>
        <w:t>&lt;</w:t>
      </w:r>
      <w:proofErr w:type="spellStart"/>
      <w:r>
        <w:rPr>
          <w:color w:val="000000"/>
        </w:rPr>
        <w:t>ДатаДоговора</w:t>
      </w:r>
      <w:proofErr w:type="spellEnd"/>
      <w:r>
        <w:rPr>
          <w:color w:val="000000"/>
        </w:rPr>
        <w:t>|&gt;]</w:t>
      </w:r>
    </w:p>
    <w:p w:rsidR="00B65005" w:rsidRDefault="00B65005">
      <w:pPr>
        <w:pBdr>
          <w:top w:val="nil"/>
          <w:left w:val="nil"/>
          <w:bottom w:val="nil"/>
          <w:right w:val="nil"/>
          <w:between w:val="nil"/>
        </w:pBdr>
        <w:rPr>
          <w:smallCaps/>
          <w:color w:val="000000"/>
          <w:sz w:val="22"/>
          <w:szCs w:val="22"/>
        </w:rPr>
      </w:pPr>
    </w:p>
    <w:p w:rsidR="00B65005" w:rsidRDefault="006E6F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Общество с ограниченной ответственностью «Панама», в лице директора </w:t>
      </w:r>
      <w:proofErr w:type="spellStart"/>
      <w:r>
        <w:rPr>
          <w:color w:val="000000"/>
          <w:sz w:val="22"/>
          <w:szCs w:val="22"/>
        </w:rPr>
        <w:t>Заплатинской</w:t>
      </w:r>
      <w:proofErr w:type="spellEnd"/>
      <w:r>
        <w:rPr>
          <w:color w:val="000000"/>
          <w:sz w:val="22"/>
          <w:szCs w:val="22"/>
        </w:rPr>
        <w:t xml:space="preserve"> Светланы Егоровны, действующего на основании Устава, именуемое в дальнейшем «Исполнитель», с одной стороны, и </w:t>
      </w:r>
      <w:r>
        <w:rPr>
          <w:b/>
          <w:color w:val="000000"/>
          <w:sz w:val="22"/>
          <w:szCs w:val="22"/>
        </w:rPr>
        <w:t>[&lt;</w:t>
      </w:r>
      <w:proofErr w:type="spellStart"/>
      <w:r>
        <w:rPr>
          <w:b/>
          <w:color w:val="000000"/>
          <w:sz w:val="22"/>
          <w:szCs w:val="22"/>
        </w:rPr>
        <w:t>КонтрНаим</w:t>
      </w:r>
      <w:proofErr w:type="spellEnd"/>
      <w:r>
        <w:rPr>
          <w:b/>
          <w:color w:val="000000"/>
          <w:sz w:val="22"/>
          <w:szCs w:val="22"/>
        </w:rPr>
        <w:t>|&gt;]</w:t>
      </w:r>
      <w:r>
        <w:rPr>
          <w:color w:val="000000"/>
          <w:sz w:val="22"/>
          <w:szCs w:val="22"/>
        </w:rPr>
        <w:t>, именуемый в дальнейшем «Заказчик», с другой сторо</w:t>
      </w:r>
      <w:r>
        <w:rPr>
          <w:color w:val="000000"/>
          <w:sz w:val="22"/>
          <w:szCs w:val="22"/>
        </w:rPr>
        <w:t>ны, совместно в дальнейшем именуемые «Стороны», заключили настоящий Договор о нижеследующем:</w:t>
      </w:r>
    </w:p>
    <w:p w:rsidR="00B65005" w:rsidRDefault="00B650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5C5C5C"/>
          <w:sz w:val="16"/>
          <w:szCs w:val="16"/>
        </w:rPr>
      </w:pPr>
    </w:p>
    <w:p w:rsidR="00B65005" w:rsidRDefault="006E6F0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1. </w:t>
      </w:r>
      <w:r>
        <w:rPr>
          <w:b/>
          <w:smallCaps/>
          <w:color w:val="000000"/>
          <w:sz w:val="22"/>
          <w:szCs w:val="22"/>
        </w:rPr>
        <w:t>ПРЕДМЕТ ДОГОВОРА</w:t>
      </w:r>
    </w:p>
    <w:p w:rsidR="00B65005" w:rsidRDefault="006E6F01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 </w:t>
      </w:r>
      <w:r>
        <w:rPr>
          <w:sz w:val="22"/>
          <w:szCs w:val="22"/>
        </w:rPr>
        <w:t xml:space="preserve">Исполнитель принимает на себя обязательства оказать услуги по проведению </w:t>
      </w:r>
      <w:r>
        <w:rPr>
          <w:b/>
          <w:sz w:val="22"/>
          <w:szCs w:val="22"/>
        </w:rPr>
        <w:t xml:space="preserve">6-го Международного научного Семинара "Дни </w:t>
      </w:r>
      <w:proofErr w:type="spellStart"/>
      <w:r>
        <w:rPr>
          <w:b/>
          <w:sz w:val="22"/>
          <w:szCs w:val="22"/>
        </w:rPr>
        <w:t>калорики</w:t>
      </w:r>
      <w:proofErr w:type="spellEnd"/>
      <w:r>
        <w:rPr>
          <w:b/>
          <w:sz w:val="22"/>
          <w:szCs w:val="22"/>
        </w:rPr>
        <w:t xml:space="preserve"> в Челябинске: функциональные материалы и их приложения"</w:t>
      </w:r>
      <w:r>
        <w:rPr>
          <w:sz w:val="22"/>
          <w:szCs w:val="22"/>
        </w:rPr>
        <w:t>, (далее «</w:t>
      </w:r>
      <w:r>
        <w:rPr>
          <w:b/>
          <w:sz w:val="22"/>
          <w:szCs w:val="22"/>
        </w:rPr>
        <w:t>Семинар</w:t>
      </w:r>
      <w:r>
        <w:rPr>
          <w:sz w:val="22"/>
          <w:szCs w:val="22"/>
        </w:rPr>
        <w:t>») с 26.05.2025 по 30.05.2025 и организации участия в ней Заказчика, а Заказчик обязуется принять и оплатить услуги Исполнителя в ср</w:t>
      </w:r>
      <w:r>
        <w:rPr>
          <w:sz w:val="22"/>
          <w:szCs w:val="22"/>
        </w:rPr>
        <w:t xml:space="preserve">оки и в порядке, предусмотренные настоящим договором. </w:t>
      </w:r>
    </w:p>
    <w:p w:rsidR="00B65005" w:rsidRDefault="00B65005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2"/>
          <w:szCs w:val="22"/>
        </w:rPr>
      </w:pPr>
    </w:p>
    <w:p w:rsidR="00B65005" w:rsidRDefault="006E6F01">
      <w:pPr>
        <w:pBdr>
          <w:top w:val="nil"/>
          <w:left w:val="nil"/>
          <w:bottom w:val="nil"/>
          <w:right w:val="nil"/>
          <w:between w:val="nil"/>
        </w:pBdr>
        <w:ind w:firstLine="284"/>
        <w:jc w:val="center"/>
        <w:rPr>
          <w:b/>
          <w:smallCap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</w:t>
      </w:r>
      <w:r>
        <w:rPr>
          <w:b/>
          <w:smallCaps/>
          <w:color w:val="000000"/>
          <w:sz w:val="22"/>
          <w:szCs w:val="22"/>
        </w:rPr>
        <w:t>ПРАВА И ОБЯЗАННОСТИ СТОРОН</w:t>
      </w:r>
    </w:p>
    <w:p w:rsidR="00B65005" w:rsidRDefault="006E6F01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2.1. Обязанности Исполнителя:</w:t>
      </w:r>
    </w:p>
    <w:p w:rsidR="00B65005" w:rsidRDefault="006E6F01">
      <w:pPr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2.1.1. </w:t>
      </w:r>
      <w:r>
        <w:rPr>
          <w:sz w:val="22"/>
          <w:szCs w:val="22"/>
        </w:rPr>
        <w:t xml:space="preserve"> Организовать проведение Семинара в период с 26.05.2025 - 30.05.2025 года:</w:t>
      </w:r>
    </w:p>
    <w:p w:rsidR="00B65005" w:rsidRDefault="006E6F01">
      <w:pPr>
        <w:ind w:firstLine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6-й Международный научный Семинар "Дни </w:t>
      </w:r>
      <w:proofErr w:type="spellStart"/>
      <w:r>
        <w:rPr>
          <w:sz w:val="22"/>
          <w:szCs w:val="22"/>
        </w:rPr>
        <w:t>калорики</w:t>
      </w:r>
      <w:proofErr w:type="spellEnd"/>
      <w:r>
        <w:rPr>
          <w:sz w:val="22"/>
          <w:szCs w:val="22"/>
        </w:rPr>
        <w:t xml:space="preserve"> в Челябинске: функциональные материалы и их приложения".</w:t>
      </w:r>
    </w:p>
    <w:p w:rsidR="00B65005" w:rsidRDefault="006E6F01">
      <w:pPr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2.1.2. Организовать участие Заказчика (представителя(-лей) Заказчика) в работе Семинара в статусе участника Семинар.</w:t>
      </w:r>
    </w:p>
    <w:p w:rsidR="00B65005" w:rsidRDefault="006E6F01">
      <w:pPr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2.1.3. Предоставить Заказчику один</w:t>
      </w:r>
      <w:r>
        <w:rPr>
          <w:color w:val="000000"/>
          <w:sz w:val="22"/>
          <w:szCs w:val="22"/>
        </w:rPr>
        <w:t xml:space="preserve"> экземпляр настоящего договора, два экземпляра акта выполненных работ. </w:t>
      </w:r>
    </w:p>
    <w:p w:rsidR="00B65005" w:rsidRDefault="006E6F01">
      <w:pPr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просьбе Заказчика передача документов может быть осуществлена в месте начала Семинара, либо документы могут быть отправлены на электронную почту Заказчика по просьбе Заказчика.</w:t>
      </w:r>
    </w:p>
    <w:p w:rsidR="00B65005" w:rsidRDefault="006E6F01">
      <w:pPr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</w:t>
      </w:r>
      <w:r>
        <w:rPr>
          <w:color w:val="000000"/>
          <w:sz w:val="22"/>
          <w:szCs w:val="22"/>
        </w:rPr>
        <w:t>4. Соблюдать конфиденциальность в отношении</w:t>
      </w:r>
      <w:bookmarkStart w:id="0" w:name="_GoBack"/>
      <w:bookmarkEnd w:id="0"/>
      <w:r>
        <w:rPr>
          <w:color w:val="000000"/>
          <w:sz w:val="22"/>
          <w:szCs w:val="22"/>
        </w:rPr>
        <w:t xml:space="preserve"> информации, полученной от Заказчика, в связи с исполнением настоящего Договора.</w:t>
      </w:r>
    </w:p>
    <w:p w:rsidR="00B65005" w:rsidRDefault="006E6F01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2.2. Обязанности Заказчика:</w:t>
      </w:r>
    </w:p>
    <w:p w:rsidR="00B65005" w:rsidRDefault="006E6F01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2.2.1. Принять участие в работе Семинара.</w:t>
      </w:r>
    </w:p>
    <w:p w:rsidR="00B65005" w:rsidRDefault="006E6F01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2.2.1. Произвести своевременную оплату в соответствии с условиями раздела 3 настоящего Договора.</w:t>
      </w:r>
    </w:p>
    <w:p w:rsidR="00B65005" w:rsidRDefault="006E6F01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2.2.2. Своевременно обеспечивать Исполнителя всеми необходимыми для выполнения им своих обязательств документами и информацией. В том числе предоставить Исполн</w:t>
      </w:r>
      <w:r>
        <w:rPr>
          <w:color w:val="000000"/>
          <w:sz w:val="22"/>
          <w:szCs w:val="22"/>
        </w:rPr>
        <w:t>ителю точную информацию о своем адресе и телефоне, необходимую для оперативной связи;</w:t>
      </w:r>
    </w:p>
    <w:p w:rsidR="00B65005" w:rsidRDefault="006E6F01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2.2.3. В срок до 30 мая 2025 года включительно предоставить Исполнителю подписанные Заказчиком 2 (два) экземпляра данного договора.</w:t>
      </w:r>
    </w:p>
    <w:p w:rsidR="00B65005" w:rsidRDefault="006E6F01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2.2.4. В срок до 30 июня 2025 года возвратить Исполнителю подписанный со своей стороны акт выполненных работ.</w:t>
      </w:r>
    </w:p>
    <w:p w:rsidR="00B65005" w:rsidRDefault="006E6F01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2.3.</w:t>
      </w:r>
      <w:r>
        <w:rPr>
          <w:color w:val="000000"/>
          <w:sz w:val="22"/>
          <w:szCs w:val="22"/>
        </w:rPr>
        <w:t xml:space="preserve"> Исполнитель имеет право расторгнуть Договор, если Заказчик не выполняет либо ненадлежащим образом выполняет свои обязательства по настоящему </w:t>
      </w:r>
      <w:r>
        <w:rPr>
          <w:color w:val="000000"/>
          <w:sz w:val="22"/>
          <w:szCs w:val="22"/>
        </w:rPr>
        <w:t>Договору. При этом, Заказчик обязан возместить Исполнителю фактически понесенные расходы.</w:t>
      </w:r>
    </w:p>
    <w:p w:rsidR="00B65005" w:rsidRDefault="00B65005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16"/>
          <w:szCs w:val="16"/>
        </w:rPr>
      </w:pPr>
    </w:p>
    <w:p w:rsidR="00B65005" w:rsidRDefault="006E6F01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b/>
          <w:smallCaps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3. СТОИМОСТЬ И ПОРЯДОК РАСЧЕТОВ</w:t>
      </w:r>
    </w:p>
    <w:p w:rsidR="00B65005" w:rsidRDefault="006E6F01">
      <w:pPr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 Общая сумма Договора составляет [&lt;</w:t>
      </w:r>
      <w:proofErr w:type="spellStart"/>
      <w:r>
        <w:rPr>
          <w:color w:val="000000"/>
          <w:sz w:val="22"/>
          <w:szCs w:val="22"/>
        </w:rPr>
        <w:t>МДСтоимость</w:t>
      </w:r>
      <w:proofErr w:type="spellEnd"/>
      <w:r>
        <w:rPr>
          <w:color w:val="000000"/>
          <w:sz w:val="22"/>
          <w:szCs w:val="22"/>
        </w:rPr>
        <w:t xml:space="preserve">|&gt;], НДС не облагается. </w:t>
      </w:r>
    </w:p>
    <w:p w:rsidR="00B65005" w:rsidRDefault="006E6F01">
      <w:pPr>
        <w:ind w:firstLine="283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В общую сумму договора включено </w:t>
      </w:r>
      <w:r>
        <w:rPr>
          <w:sz w:val="22"/>
          <w:szCs w:val="22"/>
        </w:rPr>
        <w:t>проживание, трехразовое п</w:t>
      </w:r>
      <w:r>
        <w:rPr>
          <w:sz w:val="22"/>
          <w:szCs w:val="22"/>
        </w:rPr>
        <w:t>итание, а также</w:t>
      </w:r>
      <w:r>
        <w:rPr>
          <w:sz w:val="22"/>
          <w:szCs w:val="22"/>
        </w:rPr>
        <w:t xml:space="preserve"> организационно-технические мероприятия по проведению семинара, в том числе: подготовку и представление участникам комплекта информационных материалов, обеспечение представления тезисов на конференции в форме устных и стендовых докладов</w:t>
      </w:r>
      <w:r>
        <w:rPr>
          <w:sz w:val="22"/>
          <w:szCs w:val="22"/>
        </w:rPr>
        <w:t xml:space="preserve"> в </w:t>
      </w:r>
      <w:r>
        <w:rPr>
          <w:sz w:val="22"/>
          <w:szCs w:val="22"/>
        </w:rPr>
        <w:t>период с 26.05.2025 - 30.05.2025.</w:t>
      </w:r>
    </w:p>
    <w:p w:rsidR="00B65005" w:rsidRDefault="006E6F01">
      <w:pPr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Заказчик производит оплату в полном объеме согласно п.3.1. путем перечисления денежных средств на расчетный счет Исполнителя на основании выставленного счета, </w:t>
      </w:r>
      <w:r>
        <w:rPr>
          <w:color w:val="000000"/>
          <w:sz w:val="23"/>
          <w:szCs w:val="23"/>
        </w:rPr>
        <w:t>в течение 5-ти дней с момента получения счета Заказчиком</w:t>
      </w:r>
      <w:r>
        <w:rPr>
          <w:color w:val="000000"/>
          <w:sz w:val="22"/>
          <w:szCs w:val="22"/>
        </w:rPr>
        <w:t xml:space="preserve">, </w:t>
      </w:r>
      <w:r>
        <w:rPr>
          <w:sz w:val="23"/>
          <w:szCs w:val="23"/>
        </w:rPr>
        <w:t>но не позднее 19 мая 2025 года</w:t>
      </w:r>
      <w:r>
        <w:rPr>
          <w:color w:val="000000"/>
          <w:sz w:val="22"/>
          <w:szCs w:val="22"/>
        </w:rPr>
        <w:t>. Датой платежа считается дата поступления денежных средств на расчетный счет Исполнителя.</w:t>
      </w:r>
    </w:p>
    <w:p w:rsidR="00B65005" w:rsidRDefault="006E6F01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3.2. При аннуляции участия Заказчика до </w:t>
      </w:r>
      <w:proofErr w:type="spellStart"/>
      <w:r>
        <w:rPr>
          <w:sz w:val="22"/>
          <w:szCs w:val="22"/>
        </w:rPr>
        <w:t>до</w:t>
      </w:r>
      <w:proofErr w:type="spellEnd"/>
      <w:r>
        <w:rPr>
          <w:sz w:val="22"/>
          <w:szCs w:val="22"/>
        </w:rPr>
        <w:t xml:space="preserve"> 19 мая 2025</w:t>
      </w:r>
      <w:r>
        <w:rPr>
          <w:color w:val="000000"/>
          <w:sz w:val="22"/>
          <w:szCs w:val="22"/>
        </w:rPr>
        <w:t xml:space="preserve"> года вся сумма Договора возвращается Заказчику за вычетом стоимости услуг ба</w:t>
      </w:r>
      <w:r>
        <w:rPr>
          <w:color w:val="000000"/>
          <w:sz w:val="22"/>
          <w:szCs w:val="22"/>
        </w:rPr>
        <w:t xml:space="preserve">нка и остальных фактически понесенных расходов. При аннуляции участия после </w:t>
      </w:r>
      <w:r>
        <w:rPr>
          <w:sz w:val="22"/>
          <w:szCs w:val="22"/>
        </w:rPr>
        <w:t>23 мая 2025</w:t>
      </w:r>
      <w:r>
        <w:rPr>
          <w:color w:val="000000"/>
          <w:sz w:val="22"/>
          <w:szCs w:val="22"/>
        </w:rPr>
        <w:t xml:space="preserve"> года или неприбытия Заказчика на Семинар </w:t>
      </w:r>
      <w:r>
        <w:rPr>
          <w:color w:val="000000"/>
          <w:sz w:val="22"/>
          <w:szCs w:val="22"/>
        </w:rPr>
        <w:t xml:space="preserve">– возврата суммы Договора не производится. В этом случае по обращению отсутствующего участника Исполнитель обеспечивает пересылку комплекта информационных материалов по почте участнику. Все </w:t>
      </w:r>
      <w:r>
        <w:rPr>
          <w:color w:val="000000"/>
          <w:sz w:val="22"/>
          <w:szCs w:val="22"/>
        </w:rPr>
        <w:lastRenderedPageBreak/>
        <w:t>возвраты производятся п</w:t>
      </w:r>
      <w:r>
        <w:rPr>
          <w:color w:val="000000"/>
          <w:sz w:val="22"/>
          <w:szCs w:val="22"/>
        </w:rPr>
        <w:t xml:space="preserve">осле окончания Семинара в срок до </w:t>
      </w:r>
      <w:r>
        <w:rPr>
          <w:sz w:val="22"/>
          <w:szCs w:val="22"/>
        </w:rPr>
        <w:t>30 июня 2025 года</w:t>
      </w:r>
      <w:r>
        <w:rPr>
          <w:color w:val="000000"/>
          <w:sz w:val="22"/>
          <w:szCs w:val="22"/>
        </w:rPr>
        <w:t>. Аннуляция Заказчика (представителя (-лей) Заказчика) происходит путем подачи письменного заявления с указанием даты его передачи Исполнителю.</w:t>
      </w:r>
    </w:p>
    <w:p w:rsidR="00B65005" w:rsidRDefault="00B65005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b/>
          <w:smallCaps/>
          <w:color w:val="000000"/>
          <w:sz w:val="22"/>
          <w:szCs w:val="22"/>
        </w:rPr>
      </w:pPr>
    </w:p>
    <w:p w:rsidR="00B65005" w:rsidRDefault="006E6F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ОТВЕТСТВЕННОСТЬ СТОРОН</w:t>
      </w:r>
    </w:p>
    <w:p w:rsidR="00B65005" w:rsidRDefault="006E6F01">
      <w:pPr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4.1. Стороны несут ответственность за</w:t>
      </w:r>
      <w:r>
        <w:rPr>
          <w:color w:val="000000"/>
          <w:sz w:val="22"/>
          <w:szCs w:val="22"/>
        </w:rPr>
        <w:t xml:space="preserve"> неисполнение или ненадлежащее исполнение условий настоящего Договора в соответствии с действующим законодательством Российской Федерации.</w:t>
      </w:r>
    </w:p>
    <w:p w:rsidR="00B65005" w:rsidRDefault="006E6F01">
      <w:pPr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color w:val="000000"/>
          <w:sz w:val="22"/>
          <w:szCs w:val="22"/>
        </w:rPr>
      </w:pPr>
      <w:bookmarkStart w:id="1" w:name="_heading=h.5kl0ioz9j27y" w:colFirst="0" w:colLast="0"/>
      <w:bookmarkEnd w:id="1"/>
      <w:r>
        <w:rPr>
          <w:color w:val="000000"/>
          <w:sz w:val="22"/>
          <w:szCs w:val="22"/>
        </w:rPr>
        <w:t>4.2. Стороны освобождаются от ответственности за полное или частичное невыполнение обязательств по настоящему догово</w:t>
      </w:r>
      <w:r>
        <w:rPr>
          <w:color w:val="000000"/>
          <w:sz w:val="22"/>
          <w:szCs w:val="22"/>
        </w:rPr>
        <w:t>ру, если это неисполнение является следствием наступления обстоятельств непреодолимой силы, возникших в результате событий чрезвычайного характера, которые Стороны не могли ни предвидеть, ни предотвратить разумными мерами (форс-мажор).</w:t>
      </w:r>
    </w:p>
    <w:p w:rsidR="00B65005" w:rsidRDefault="00B65005">
      <w:pPr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color w:val="000000"/>
          <w:sz w:val="22"/>
          <w:szCs w:val="22"/>
        </w:rPr>
      </w:pPr>
    </w:p>
    <w:p w:rsidR="00B65005" w:rsidRDefault="00B65005">
      <w:pPr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color w:val="000000"/>
          <w:sz w:val="16"/>
          <w:szCs w:val="16"/>
        </w:rPr>
      </w:pPr>
    </w:p>
    <w:p w:rsidR="00B65005" w:rsidRDefault="006E6F01">
      <w:pPr>
        <w:pBdr>
          <w:top w:val="nil"/>
          <w:left w:val="nil"/>
          <w:bottom w:val="nil"/>
          <w:right w:val="nil"/>
          <w:between w:val="nil"/>
        </w:pBdr>
        <w:ind w:left="285"/>
        <w:jc w:val="center"/>
        <w:rPr>
          <w:b/>
          <w:smallCaps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5. ПОРЯДОК РАЗРЕШЕНИЯ СПОРОВ</w:t>
      </w:r>
    </w:p>
    <w:p w:rsidR="00B65005" w:rsidRDefault="006E6F01">
      <w:pPr>
        <w:pBdr>
          <w:top w:val="nil"/>
          <w:left w:val="nil"/>
          <w:bottom w:val="nil"/>
          <w:right w:val="nil"/>
          <w:between w:val="nil"/>
        </w:pBdr>
        <w:ind w:firstLine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В случае возникновения разногласий и споров, касающихся исполнения настоящего Договора, стороны будут стремиться к их урегулированию путем переговоров.</w:t>
      </w:r>
    </w:p>
    <w:p w:rsidR="00B65005" w:rsidRDefault="006E6F01">
      <w:pPr>
        <w:pBdr>
          <w:top w:val="nil"/>
          <w:left w:val="nil"/>
          <w:bottom w:val="nil"/>
          <w:right w:val="nil"/>
          <w:between w:val="nil"/>
        </w:pBdr>
        <w:ind w:firstLine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5.2. В случае если в течение 1 (одного) месяца разногласия и споры не </w:t>
      </w:r>
      <w:r>
        <w:rPr>
          <w:color w:val="000000"/>
          <w:sz w:val="22"/>
          <w:szCs w:val="22"/>
        </w:rPr>
        <w:t>могут быть разрешены путем переговоров, каждая из сторон может обратиться в суд по месту нахождения Исполнителя.</w:t>
      </w:r>
    </w:p>
    <w:p w:rsidR="00B65005" w:rsidRDefault="00B6500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360"/>
        <w:jc w:val="both"/>
        <w:rPr>
          <w:color w:val="000000"/>
          <w:sz w:val="16"/>
          <w:szCs w:val="16"/>
        </w:rPr>
      </w:pPr>
    </w:p>
    <w:p w:rsidR="00B65005" w:rsidRDefault="006E6F01">
      <w:pPr>
        <w:pBdr>
          <w:top w:val="nil"/>
          <w:left w:val="nil"/>
          <w:bottom w:val="nil"/>
          <w:right w:val="nil"/>
          <w:between w:val="nil"/>
        </w:pBdr>
        <w:ind w:left="283"/>
        <w:jc w:val="center"/>
        <w:rPr>
          <w:b/>
          <w:smallCaps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6. ПРОЧИЕ УСЛОВИЯ</w:t>
      </w:r>
    </w:p>
    <w:p w:rsidR="00B65005" w:rsidRDefault="006E6F01">
      <w:pPr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6.1. Настоящий Договор вступает в силу с даты его подписания сторонами и действует до полного выполнения сторонами своих обязательств и проведения окончательных взаиморасчетов. </w:t>
      </w:r>
    </w:p>
    <w:p w:rsidR="00B65005" w:rsidRDefault="006E6F01">
      <w:pPr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6.2. Взаимоотношения сторон, не регламентированные настоящим Договором, регули</w:t>
      </w:r>
      <w:r>
        <w:rPr>
          <w:color w:val="000000"/>
          <w:sz w:val="22"/>
          <w:szCs w:val="22"/>
        </w:rPr>
        <w:t>руются в соответствии с действующим законодательством Российской Федерации.</w:t>
      </w:r>
    </w:p>
    <w:p w:rsidR="00B65005" w:rsidRDefault="006E6F01">
      <w:pPr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6.3. Все изменения и дополнения к настоящему Договору считаются действительными, если они оформлены в письменной форме и подписаны уполномоченными представителями сторон.</w:t>
      </w:r>
    </w:p>
    <w:p w:rsidR="00B65005" w:rsidRDefault="006E6F01">
      <w:pPr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6.4. Усло</w:t>
      </w:r>
      <w:r>
        <w:rPr>
          <w:color w:val="000000"/>
          <w:sz w:val="22"/>
          <w:szCs w:val="22"/>
        </w:rPr>
        <w:t>вия настоящего Договора, а также коммерческая или иная (кроме общеизвестной) информация, полученная сторонами друг от друга в ходе совместной деятельности, является конфиденциальной и не подлежит разглашению третьим лицам.</w:t>
      </w:r>
    </w:p>
    <w:p w:rsidR="00B65005" w:rsidRDefault="006E6F01">
      <w:pPr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6.5. Договор, и другие документы,</w:t>
      </w:r>
      <w:r>
        <w:rPr>
          <w:color w:val="000000"/>
          <w:sz w:val="22"/>
          <w:szCs w:val="22"/>
        </w:rPr>
        <w:t xml:space="preserve"> переданные по факсу или электронной почте, имеют юридическую силу до обмена сторонами оригиналами. </w:t>
      </w:r>
    </w:p>
    <w:p w:rsidR="00B65005" w:rsidRDefault="006E6F01">
      <w:pPr>
        <w:pBdr>
          <w:top w:val="nil"/>
          <w:left w:val="nil"/>
          <w:bottom w:val="nil"/>
          <w:right w:val="nil"/>
          <w:between w:val="nil"/>
        </w:pBdr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6.6. Настоящий Договор составлен в двух экземплярах, обладающих равной юридической силой, </w:t>
      </w:r>
      <w:r>
        <w:rPr>
          <w:color w:val="000000"/>
          <w:sz w:val="22"/>
          <w:szCs w:val="22"/>
        </w:rPr>
        <w:t xml:space="preserve">по одному </w:t>
      </w:r>
      <w:proofErr w:type="gramStart"/>
      <w:r>
        <w:rPr>
          <w:color w:val="000000"/>
          <w:sz w:val="22"/>
          <w:szCs w:val="22"/>
        </w:rPr>
        <w:t>для  каждой</w:t>
      </w:r>
      <w:proofErr w:type="gramEnd"/>
      <w:r>
        <w:rPr>
          <w:color w:val="000000"/>
          <w:sz w:val="22"/>
          <w:szCs w:val="22"/>
        </w:rPr>
        <w:t xml:space="preserve"> из Сторон.</w:t>
      </w:r>
    </w:p>
    <w:p w:rsidR="00B65005" w:rsidRDefault="00B65005">
      <w:pPr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rFonts w:ascii="Courier New" w:eastAsia="Courier New" w:hAnsi="Courier New" w:cs="Courier New"/>
          <w:b/>
          <w:smallCaps/>
          <w:color w:val="000000"/>
          <w:sz w:val="22"/>
          <w:szCs w:val="22"/>
        </w:rPr>
      </w:pPr>
    </w:p>
    <w:p w:rsidR="00B65005" w:rsidRDefault="006E6F0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7. РЕКВИЗИТЫ И ПОДПИСИ СТОРОН</w:t>
      </w:r>
    </w:p>
    <w:p w:rsidR="00B65005" w:rsidRDefault="00B65005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right="-5"/>
        <w:jc w:val="center"/>
        <w:rPr>
          <w:b/>
          <w:color w:val="000000"/>
          <w:sz w:val="16"/>
          <w:szCs w:val="16"/>
        </w:rPr>
      </w:pPr>
    </w:p>
    <w:tbl>
      <w:tblPr>
        <w:tblStyle w:val="afa"/>
        <w:tblW w:w="1013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637"/>
        <w:gridCol w:w="4501"/>
      </w:tblGrid>
      <w:tr w:rsidR="00B65005">
        <w:tc>
          <w:tcPr>
            <w:tcW w:w="5637" w:type="dxa"/>
            <w:shd w:val="clear" w:color="auto" w:fill="auto"/>
          </w:tcPr>
          <w:p w:rsidR="00B65005" w:rsidRDefault="006E6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Исполнитель:</w:t>
            </w:r>
          </w:p>
          <w:p w:rsidR="00B65005" w:rsidRDefault="006E6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"Панама"</w:t>
            </w:r>
          </w:p>
          <w:p w:rsidR="00B65005" w:rsidRDefault="006E6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Местонахождение: 454091 Челябинск, пр-т Ленина 35, офис 10</w:t>
            </w:r>
            <w:r>
              <w:rPr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Б</w:t>
            </w:r>
          </w:p>
          <w:p w:rsidR="00B65005" w:rsidRDefault="006E6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Юридический адрес: 454091 Челябинск, пр-т Ленина 35, офис 10</w:t>
            </w:r>
            <w:r>
              <w:rPr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Б</w:t>
            </w:r>
          </w:p>
          <w:p w:rsidR="00B65005" w:rsidRDefault="006E6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ИНН/КПП 7448195605/745101001</w:t>
            </w:r>
          </w:p>
          <w:p w:rsidR="00B65005" w:rsidRDefault="006E6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р.сч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. 40702810507110008296</w:t>
            </w:r>
          </w:p>
          <w:p w:rsidR="00B65005" w:rsidRDefault="006E6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к.сч</w:t>
            </w:r>
            <w:proofErr w:type="spellEnd"/>
            <w:r>
              <w:rPr>
                <w:color w:val="000000"/>
                <w:sz w:val="22"/>
                <w:szCs w:val="22"/>
              </w:rPr>
              <w:t>. 30101810400000000711</w:t>
            </w:r>
          </w:p>
          <w:p w:rsidR="00B65005" w:rsidRDefault="006E6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БИК  047501711</w:t>
            </w:r>
            <w:proofErr w:type="gramEnd"/>
          </w:p>
          <w:p w:rsidR="00B65005" w:rsidRDefault="006E6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ПАО "ЧЕЛИНДБАНК"</w:t>
            </w:r>
          </w:p>
          <w:p w:rsidR="00B65005" w:rsidRDefault="006E6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Тел: 8 (351) 223-53-56 </w:t>
            </w:r>
          </w:p>
          <w:p w:rsidR="00B65005" w:rsidRDefault="006E6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е-</w:t>
            </w:r>
            <w:proofErr w:type="spellStart"/>
            <w:r>
              <w:rPr>
                <w:color w:val="000000"/>
                <w:sz w:val="22"/>
                <w:szCs w:val="22"/>
              </w:rPr>
              <w:t>mail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: </w:t>
            </w:r>
            <w:hyperlink r:id="rId8">
              <w:r>
                <w:rPr>
                  <w:color w:val="0000FF"/>
                  <w:u w:val="single"/>
                </w:rPr>
                <w:t>svetlana@panama74.ru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B65005" w:rsidRDefault="00B65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01" w:type="dxa"/>
            <w:shd w:val="clear" w:color="auto" w:fill="auto"/>
          </w:tcPr>
          <w:p w:rsidR="00B65005" w:rsidRDefault="006E6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Заказчик:</w:t>
            </w:r>
          </w:p>
          <w:p w:rsidR="00B65005" w:rsidRDefault="006E6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Ф.И.О. [&lt;</w:t>
            </w:r>
            <w:proofErr w:type="spellStart"/>
            <w:r>
              <w:rPr>
                <w:color w:val="000000"/>
              </w:rPr>
              <w:t>КонтрНаим</w:t>
            </w:r>
            <w:proofErr w:type="spellEnd"/>
            <w:r>
              <w:rPr>
                <w:color w:val="000000"/>
              </w:rPr>
              <w:t>|&gt;]</w:t>
            </w:r>
          </w:p>
          <w:p w:rsidR="00B65005" w:rsidRDefault="006E6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Паспорт [&lt;</w:t>
            </w:r>
            <w:proofErr w:type="spellStart"/>
            <w:r>
              <w:rPr>
                <w:color w:val="000000"/>
              </w:rPr>
              <w:t>ПаспортСерияРос</w:t>
            </w:r>
            <w:proofErr w:type="spellEnd"/>
            <w:r>
              <w:rPr>
                <w:color w:val="000000"/>
              </w:rPr>
              <w:t>|&gt;] [&lt;</w:t>
            </w:r>
            <w:proofErr w:type="spellStart"/>
            <w:r>
              <w:rPr>
                <w:color w:val="000000"/>
              </w:rPr>
              <w:t>ПаспортНомерРос</w:t>
            </w:r>
            <w:proofErr w:type="spellEnd"/>
            <w:r>
              <w:rPr>
                <w:color w:val="000000"/>
              </w:rPr>
              <w:t>|&gt;]</w:t>
            </w:r>
          </w:p>
          <w:p w:rsidR="00B65005" w:rsidRDefault="006E6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Выдан [&lt;</w:t>
            </w:r>
            <w:proofErr w:type="spellStart"/>
            <w:r>
              <w:rPr>
                <w:color w:val="000000"/>
              </w:rPr>
              <w:t>ПаспортКемРос</w:t>
            </w:r>
            <w:proofErr w:type="spellEnd"/>
            <w:r>
              <w:rPr>
                <w:color w:val="000000"/>
              </w:rPr>
              <w:t>|&gt;] [&lt;</w:t>
            </w:r>
            <w:proofErr w:type="spellStart"/>
            <w:r>
              <w:rPr>
                <w:color w:val="000000"/>
              </w:rPr>
              <w:t>ПаспортКогдаРос</w:t>
            </w:r>
            <w:proofErr w:type="spellEnd"/>
            <w:r>
              <w:rPr>
                <w:color w:val="000000"/>
              </w:rPr>
              <w:t>|&gt;]</w:t>
            </w:r>
          </w:p>
          <w:p w:rsidR="00B65005" w:rsidRDefault="006E6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Адрес:  [</w:t>
            </w:r>
            <w:proofErr w:type="gramEnd"/>
            <w:r>
              <w:rPr>
                <w:color w:val="000000"/>
              </w:rPr>
              <w:t>&lt;</w:t>
            </w:r>
            <w:proofErr w:type="spellStart"/>
            <w:r>
              <w:rPr>
                <w:color w:val="000000"/>
              </w:rPr>
              <w:t>КонтрАдрес</w:t>
            </w:r>
            <w:proofErr w:type="spellEnd"/>
            <w:r>
              <w:rPr>
                <w:color w:val="000000"/>
              </w:rPr>
              <w:t>|&gt;]</w:t>
            </w:r>
          </w:p>
          <w:p w:rsidR="00B65005" w:rsidRDefault="006E6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тел: [&lt;</w:t>
            </w:r>
            <w:proofErr w:type="spellStart"/>
            <w:r>
              <w:rPr>
                <w:color w:val="000000"/>
              </w:rPr>
              <w:t>КонтрТел</w:t>
            </w:r>
            <w:proofErr w:type="spellEnd"/>
            <w:r>
              <w:rPr>
                <w:color w:val="000000"/>
              </w:rPr>
              <w:t>|&gt;]</w:t>
            </w:r>
          </w:p>
          <w:p w:rsidR="00B65005" w:rsidRDefault="006E6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e-</w:t>
            </w:r>
            <w:proofErr w:type="spellStart"/>
            <w:r>
              <w:rPr>
                <w:color w:val="000000"/>
              </w:rPr>
              <w:t>mail</w:t>
            </w:r>
            <w:proofErr w:type="spellEnd"/>
            <w:r>
              <w:rPr>
                <w:color w:val="000000"/>
              </w:rPr>
              <w:t xml:space="preserve"> [&lt;</w:t>
            </w:r>
            <w:proofErr w:type="spellStart"/>
            <w:r>
              <w:rPr>
                <w:color w:val="000000"/>
              </w:rPr>
              <w:t>КонтрEmail</w:t>
            </w:r>
            <w:proofErr w:type="spellEnd"/>
            <w:r>
              <w:rPr>
                <w:color w:val="000000"/>
              </w:rPr>
              <w:t>|&gt;]</w:t>
            </w:r>
          </w:p>
          <w:p w:rsidR="00B65005" w:rsidRDefault="00B65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65005">
        <w:tc>
          <w:tcPr>
            <w:tcW w:w="5637" w:type="dxa"/>
            <w:shd w:val="clear" w:color="auto" w:fill="auto"/>
          </w:tcPr>
          <w:p w:rsidR="00B65005" w:rsidRDefault="006E6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Директор</w:t>
            </w:r>
          </w:p>
          <w:p w:rsidR="00B65005" w:rsidRDefault="006E6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________________________/</w:t>
            </w:r>
            <w:proofErr w:type="spellStart"/>
            <w:r>
              <w:rPr>
                <w:color w:val="000000"/>
                <w:sz w:val="22"/>
                <w:szCs w:val="22"/>
              </w:rPr>
              <w:t>Заплатинская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С.Е.</w:t>
            </w:r>
          </w:p>
          <w:p w:rsidR="00B65005" w:rsidRDefault="006E6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ind w:right="-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501" w:type="dxa"/>
            <w:shd w:val="clear" w:color="auto" w:fill="auto"/>
          </w:tcPr>
          <w:p w:rsidR="00B65005" w:rsidRDefault="006E6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Подпись</w:t>
            </w:r>
          </w:p>
          <w:p w:rsidR="00B65005" w:rsidRDefault="006E6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 /[&lt;</w:t>
            </w:r>
            <w:proofErr w:type="spellStart"/>
            <w:r>
              <w:rPr>
                <w:color w:val="000000"/>
              </w:rPr>
              <w:t>КонтрНаим</w:t>
            </w:r>
            <w:proofErr w:type="spellEnd"/>
            <w:r>
              <w:rPr>
                <w:color w:val="000000"/>
              </w:rPr>
              <w:t>|&gt;]</w:t>
            </w:r>
          </w:p>
        </w:tc>
      </w:tr>
    </w:tbl>
    <w:p w:rsidR="00B65005" w:rsidRDefault="00B6500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65005" w:rsidRDefault="00B6500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B65005">
      <w:footerReference w:type="default" r:id="rId9"/>
      <w:pgSz w:w="11906" w:h="16838"/>
      <w:pgMar w:top="720" w:right="991" w:bottom="776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F01" w:rsidRDefault="006E6F01">
      <w:r>
        <w:separator/>
      </w:r>
    </w:p>
  </w:endnote>
  <w:endnote w:type="continuationSeparator" w:id="0">
    <w:p w:rsidR="006E6F01" w:rsidRDefault="006E6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005" w:rsidRDefault="006E6F0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t xml:space="preserve">______________/Исполнитель                  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>_________________/Заказчик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F01" w:rsidRDefault="006E6F01">
      <w:r>
        <w:separator/>
      </w:r>
    </w:p>
  </w:footnote>
  <w:footnote w:type="continuationSeparator" w:id="0">
    <w:p w:rsidR="006E6F01" w:rsidRDefault="006E6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240C9"/>
    <w:multiLevelType w:val="multilevel"/>
    <w:tmpl w:val="5E288CD0"/>
    <w:lvl w:ilvl="0">
      <w:start w:val="4"/>
      <w:numFmt w:val="decimal"/>
      <w:pStyle w:val="1"/>
      <w:lvlText w:val="%1."/>
      <w:lvlJc w:val="left"/>
      <w:pPr>
        <w:ind w:left="643" w:hanging="360"/>
      </w:pPr>
      <w:rPr>
        <w:vertAlign w:val="baseline"/>
      </w:rPr>
    </w:lvl>
    <w:lvl w:ilvl="1">
      <w:start w:val="1"/>
      <w:numFmt w:val="bullet"/>
      <w:pStyle w:val="2"/>
      <w:lvlText w:val=""/>
      <w:lvlJc w:val="left"/>
      <w:pPr>
        <w:ind w:left="0" w:firstLine="0"/>
      </w:pPr>
    </w:lvl>
    <w:lvl w:ilvl="2">
      <w:start w:val="1"/>
      <w:numFmt w:val="bullet"/>
      <w:pStyle w:val="3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005"/>
    <w:rsid w:val="006E6F01"/>
    <w:rsid w:val="007F4946"/>
    <w:rsid w:val="00B6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07986A"/>
  <w15:docId w15:val="{47BD4ECF-470A-4390-947A-0751FEF7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uiPriority w:val="9"/>
    <w:qFormat/>
    <w:pPr>
      <w:keepNext/>
      <w:numPr>
        <w:numId w:val="1"/>
      </w:numPr>
      <w:spacing w:before="240" w:after="60"/>
      <w:ind w:left="-1" w:hanging="1"/>
    </w:pPr>
    <w:rPr>
      <w:rFonts w:ascii="Cambria" w:hAnsi="Cambria"/>
      <w:b/>
      <w:bCs/>
      <w:kern w:val="1"/>
      <w:sz w:val="32"/>
      <w:szCs w:val="32"/>
      <w:lang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numPr>
        <w:ilvl w:val="1"/>
        <w:numId w:val="1"/>
      </w:numPr>
      <w:ind w:left="-1" w:hanging="1"/>
      <w:jc w:val="both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numPr>
        <w:ilvl w:val="2"/>
        <w:numId w:val="1"/>
      </w:numPr>
      <w:spacing w:before="240" w:after="60"/>
      <w:ind w:left="-1" w:hanging="1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uiPriority w:val="10"/>
    <w:qFormat/>
    <w:pPr>
      <w:widowControl w:val="0"/>
      <w:overflowPunct w:val="0"/>
      <w:autoSpaceDE w:val="0"/>
      <w:ind w:left="-113" w:right="-341" w:firstLine="0"/>
      <w:jc w:val="center"/>
      <w:textAlignment w:val="baseline"/>
    </w:pPr>
    <w:rPr>
      <w:rFonts w:ascii="Cambria" w:hAnsi="Cambria"/>
      <w:b/>
      <w:bCs/>
      <w:kern w:val="1"/>
      <w:sz w:val="32"/>
      <w:szCs w:val="32"/>
      <w:lang/>
    </w:rPr>
  </w:style>
  <w:style w:type="paragraph" w:customStyle="1" w:styleId="a0">
    <w:name w:val="Базовый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hAnsi="Times New Roman" w:cs="Times New Roman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hAnsi="Cambria" w:cs="Times New Roman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21">
    <w:name w:val="Заголовок 2 Знак"/>
    <w:rPr>
      <w:rFonts w:ascii="Cambria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31">
    <w:name w:val="Заголовок 3 Знак"/>
    <w:rPr>
      <w:rFonts w:ascii="Cambria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a6">
    <w:name w:val="Основной текст Знак"/>
    <w:rPr>
      <w:w w:val="100"/>
      <w:position w:val="-1"/>
      <w:effect w:val="none"/>
      <w:vertAlign w:val="baseline"/>
      <w:cs w:val="0"/>
      <w:em w:val="none"/>
    </w:rPr>
  </w:style>
  <w:style w:type="character" w:customStyle="1" w:styleId="22">
    <w:name w:val="Основной текст с отступом 2 Знак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23">
    <w:name w:val="Основной текст 2 Знак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a7">
    <w:name w:val="Название Знак"/>
    <w:rPr>
      <w:rFonts w:ascii="Cambria" w:hAnsi="Cambria" w:cs="Times New Roman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a8">
    <w:name w:val="Основной текст с отступом Знак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a9">
    <w:name w:val="Нижний колонтитул Знак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aa">
    <w:name w:val="Схема документа Знак"/>
    <w:rPr>
      <w:w w:val="100"/>
      <w:position w:val="-1"/>
      <w:sz w:val="2"/>
      <w:effect w:val="none"/>
      <w:vertAlign w:val="baseline"/>
      <w:cs w:val="0"/>
      <w:em w:val="none"/>
    </w:rPr>
  </w:style>
  <w:style w:type="character" w:customStyle="1" w:styleId="ab">
    <w:name w:val="Выделение жирным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c">
    <w:name w:val="Верхний колонтитул Знак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rPr>
      <w:w w:val="100"/>
      <w:position w:val="-1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11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ad">
    <w:name w:val="Подзаголовок Знак"/>
    <w:basedOn w:val="30"/>
    <w:rPr>
      <w:rFonts w:ascii="Liberation Sans" w:eastAsia="Liberation Sans" w:hAnsi="Liberation Sans" w:cs="Liberation Sans"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e">
    <w:name w:val="Body Text"/>
    <w:basedOn w:val="a0"/>
    <w:pPr>
      <w:spacing w:after="120"/>
    </w:pPr>
    <w:rPr>
      <w:lang/>
    </w:rPr>
  </w:style>
  <w:style w:type="paragraph" w:styleId="af">
    <w:name w:val="List"/>
    <w:basedOn w:val="a0"/>
    <w:pPr>
      <w:ind w:left="283" w:hanging="283"/>
    </w:pPr>
  </w:style>
  <w:style w:type="paragraph" w:customStyle="1" w:styleId="af0">
    <w:name w:val="Название"/>
    <w:basedOn w:val="a0"/>
    <w:pPr>
      <w:suppressLineNumbers/>
      <w:spacing w:before="120" w:after="120"/>
    </w:pPr>
    <w:rPr>
      <w:i/>
      <w:iCs/>
      <w:sz w:val="24"/>
      <w:szCs w:val="24"/>
    </w:rPr>
  </w:style>
  <w:style w:type="paragraph" w:styleId="af1">
    <w:name w:val="index heading"/>
    <w:basedOn w:val="a0"/>
    <w:pPr>
      <w:suppressLineNumbers/>
    </w:pPr>
  </w:style>
  <w:style w:type="paragraph" w:customStyle="1" w:styleId="24">
    <w:name w:val="Название2"/>
    <w:basedOn w:val="a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5">
    <w:name w:val="Указатель2"/>
    <w:basedOn w:val="a0"/>
    <w:pPr>
      <w:suppressLineNumbers/>
    </w:pPr>
  </w:style>
  <w:style w:type="paragraph" w:customStyle="1" w:styleId="12">
    <w:name w:val="Название1"/>
    <w:basedOn w:val="a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0"/>
    <w:pPr>
      <w:suppressLineNumbers/>
    </w:pPr>
  </w:style>
  <w:style w:type="paragraph" w:customStyle="1" w:styleId="210">
    <w:name w:val="Список 21"/>
    <w:basedOn w:val="a0"/>
    <w:pPr>
      <w:ind w:left="566" w:hanging="283"/>
    </w:pPr>
  </w:style>
  <w:style w:type="paragraph" w:styleId="af2">
    <w:name w:val="Normal (Web)"/>
    <w:basedOn w:val="a0"/>
    <w:pPr>
      <w:spacing w:after="240"/>
    </w:pPr>
    <w:rPr>
      <w:color w:val="000000"/>
      <w:sz w:val="24"/>
      <w:szCs w:val="24"/>
    </w:rPr>
  </w:style>
  <w:style w:type="paragraph" w:customStyle="1" w:styleId="BlockText1">
    <w:name w:val="Block Text1"/>
    <w:basedOn w:val="a0"/>
    <w:pPr>
      <w:widowControl w:val="0"/>
      <w:overflowPunct w:val="0"/>
      <w:autoSpaceDE w:val="0"/>
      <w:ind w:left="-113" w:right="-341" w:firstLine="0"/>
      <w:jc w:val="center"/>
      <w:textAlignment w:val="baseline"/>
    </w:pPr>
    <w:rPr>
      <w:b/>
      <w:sz w:val="28"/>
    </w:rPr>
  </w:style>
  <w:style w:type="paragraph" w:customStyle="1" w:styleId="211">
    <w:name w:val="Основной текст с отступом 21"/>
    <w:basedOn w:val="a0"/>
    <w:pPr>
      <w:spacing w:after="120" w:line="480" w:lineRule="auto"/>
      <w:ind w:left="283" w:firstLine="0"/>
    </w:pPr>
    <w:rPr>
      <w:lang/>
    </w:rPr>
  </w:style>
  <w:style w:type="paragraph" w:customStyle="1" w:styleId="310">
    <w:name w:val="Основной текст с отступом 31"/>
    <w:basedOn w:val="a0"/>
    <w:pPr>
      <w:spacing w:after="120"/>
      <w:ind w:left="283" w:firstLine="0"/>
    </w:pPr>
    <w:rPr>
      <w:sz w:val="16"/>
      <w:szCs w:val="16"/>
      <w:lang/>
    </w:rPr>
  </w:style>
  <w:style w:type="paragraph" w:customStyle="1" w:styleId="212">
    <w:name w:val="Основной текст 21"/>
    <w:basedOn w:val="a0"/>
    <w:pPr>
      <w:spacing w:after="120" w:line="480" w:lineRule="auto"/>
    </w:pPr>
    <w:rPr>
      <w:lang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3">
    <w:name w:val="Body Text Indent"/>
    <w:basedOn w:val="a0"/>
    <w:pPr>
      <w:spacing w:after="120"/>
      <w:ind w:left="283" w:firstLine="0"/>
    </w:pPr>
    <w:rPr>
      <w:lang/>
    </w:rPr>
  </w:style>
  <w:style w:type="paragraph" w:styleId="af4">
    <w:name w:val="footer"/>
    <w:basedOn w:val="a0"/>
    <w:rPr>
      <w:lang/>
    </w:rPr>
  </w:style>
  <w:style w:type="paragraph" w:customStyle="1" w:styleId="14">
    <w:name w:val="Схема документа1"/>
    <w:basedOn w:val="a0"/>
    <w:pPr>
      <w:shd w:val="clear" w:color="auto" w:fill="000080"/>
    </w:pPr>
    <w:rPr>
      <w:sz w:val="2"/>
      <w:lang/>
    </w:rPr>
  </w:style>
  <w:style w:type="paragraph" w:styleId="af5">
    <w:name w:val="header"/>
    <w:basedOn w:val="a0"/>
    <w:rPr>
      <w:lang/>
    </w:rPr>
  </w:style>
  <w:style w:type="paragraph" w:customStyle="1" w:styleId="15">
    <w:name w:val="Основной текст1"/>
    <w:pPr>
      <w:spacing w:before="115" w:line="2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 CYR" w:eastAsia="Arial" w:hAnsi="Arial CYR"/>
      <w:position w:val="-1"/>
      <w:sz w:val="16"/>
      <w:lang w:eastAsia="zh-CN"/>
    </w:rPr>
  </w:style>
  <w:style w:type="paragraph" w:customStyle="1" w:styleId="16">
    <w:name w:val="Название объекта1"/>
    <w:basedOn w:val="a0"/>
    <w:pPr>
      <w:widowControl w:val="0"/>
      <w:spacing w:line="220" w:lineRule="atLeast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spacing w:line="1" w:lineRule="atLeast"/>
      <w:ind w:leftChars="-1" w:hangingChars="1" w:firstLine="720"/>
      <w:textDirection w:val="btLr"/>
      <w:textAlignment w:val="top"/>
      <w:outlineLvl w:val="0"/>
    </w:pPr>
    <w:rPr>
      <w:rFonts w:ascii="Arial" w:eastAsia="Arial" w:hAnsi="Arial" w:cs="Arial"/>
      <w:position w:val="-1"/>
      <w:sz w:val="26"/>
      <w:szCs w:val="26"/>
      <w:lang w:eastAsia="zh-CN"/>
    </w:rPr>
  </w:style>
  <w:style w:type="paragraph" w:customStyle="1" w:styleId="CharChar">
    <w:name w:val="Знак Знак Char Char"/>
    <w:basedOn w:val="a0"/>
    <w:pPr>
      <w:spacing w:before="240" w:after="160" w:line="240" w:lineRule="atLeast"/>
    </w:pPr>
    <w:rPr>
      <w:rFonts w:ascii="Verdana" w:hAnsi="Verdana"/>
      <w:sz w:val="24"/>
      <w:lang w:val="en-US"/>
    </w:rPr>
  </w:style>
  <w:style w:type="paragraph" w:customStyle="1" w:styleId="ConsPlusNonformat">
    <w:name w:val="ConsPlusNonformat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position w:val="-1"/>
      <w:lang w:eastAsia="zh-CN"/>
    </w:rPr>
  </w:style>
  <w:style w:type="paragraph" w:styleId="af6">
    <w:name w:val="List Paragraph"/>
    <w:basedOn w:val="a0"/>
    <w:pPr>
      <w:ind w:left="720" w:firstLine="0"/>
    </w:pPr>
    <w:rPr>
      <w:rFonts w:ascii="Calibri" w:hAnsi="Calibri"/>
      <w:sz w:val="22"/>
      <w:szCs w:val="22"/>
    </w:rPr>
  </w:style>
  <w:style w:type="paragraph" w:customStyle="1" w:styleId="af7">
    <w:name w:val="Содержимое таблицы"/>
    <w:basedOn w:val="a0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e"/>
  </w:style>
  <w:style w:type="paragraph" w:customStyle="1" w:styleId="17">
    <w:name w:val="Текст1"/>
    <w:basedOn w:val="a0"/>
    <w:pPr>
      <w:widowControl w:val="0"/>
      <w:spacing w:line="360" w:lineRule="auto"/>
    </w:pPr>
    <w:rPr>
      <w:rFonts w:ascii="Courier New" w:hAnsi="Courier New" w:cs="Courier New"/>
    </w:r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lana@panama74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JWIGjog0N+zcaG8DYTPbEpfXVg==">CgMxLjAyDmguNWtsMGlvejlqMjd5OAByITFtZzE2bF8zOWlGRjVZS1hKbGNiOHJWQWNHRE5qOTFRdw==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989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Косицын</dc:creator>
  <cp:lastModifiedBy>Maria</cp:lastModifiedBy>
  <cp:revision>2</cp:revision>
  <dcterms:created xsi:type="dcterms:W3CDTF">2024-04-02T08:13:00Z</dcterms:created>
  <dcterms:modified xsi:type="dcterms:W3CDTF">2025-04-15T04:33:00Z</dcterms:modified>
</cp:coreProperties>
</file>